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027" w:rsidRDefault="00140027" w:rsidP="00140027">
      <w:r>
        <w:t xml:space="preserve">Back from the holiday, are any of you are still looking for ideas on how to address matters that underlie the killing of Michael Brown and the social upheaval resulting from the grand juries determination last week in Saint Louis </w:t>
      </w:r>
      <w:proofErr w:type="gramStart"/>
      <w:r>
        <w:t>county</w:t>
      </w:r>
      <w:proofErr w:type="gramEnd"/>
      <w:r>
        <w:t>?</w:t>
      </w:r>
    </w:p>
    <w:p w:rsidR="00140027" w:rsidRDefault="00140027" w:rsidP="00140027">
      <w:r>
        <w:t>If you tweet,</w:t>
      </w:r>
      <w:proofErr w:type="gramStart"/>
      <w:r>
        <w:t>  a</w:t>
      </w:r>
      <w:proofErr w:type="gramEnd"/>
      <w:r>
        <w:t xml:space="preserve"> number of academics have been sharing classroom ideas under the hashtag of  #</w:t>
      </w:r>
      <w:proofErr w:type="spellStart"/>
      <w:r>
        <w:t>FergusonSyllabus</w:t>
      </w:r>
      <w:proofErr w:type="spellEnd"/>
      <w:r>
        <w:t xml:space="preserve">. </w:t>
      </w:r>
    </w:p>
    <w:p w:rsidR="00140027" w:rsidRDefault="00140027" w:rsidP="00140027">
      <w:r>
        <w:t>And the Chronicle of Higher Education has a recurrent opinion thread called, “The Conversation.”  On November 25, 2014    David M. Perry</w:t>
      </w:r>
      <w:proofErr w:type="gramStart"/>
      <w:r>
        <w:t>  (</w:t>
      </w:r>
      <w:proofErr w:type="gramEnd"/>
      <w:r>
        <w:t xml:space="preserve">an assistant professor of History) published an essay there titled   </w:t>
      </w:r>
      <w:hyperlink r:id="rId4" w:history="1">
        <w:r>
          <w:rPr>
            <w:rStyle w:val="Hyperlink"/>
          </w:rPr>
          <w:t>#FergusonSyllabus</w:t>
        </w:r>
      </w:hyperlink>
      <w:r>
        <w:t xml:space="preserve"> . There have been 108 interesting comments.  </w:t>
      </w:r>
      <w:hyperlink r:id="rId5" w:history="1">
        <w:r>
          <w:rPr>
            <w:rStyle w:val="Hyperlink"/>
          </w:rPr>
          <w:t>http://chronicle.com/blogs/conversation/2014/11/25/fergusonsyllabus/</w:t>
        </w:r>
      </w:hyperlink>
    </w:p>
    <w:p w:rsidR="00140027" w:rsidRDefault="00140027" w:rsidP="00140027">
      <w:r>
        <w:t>Other associated threads:</w:t>
      </w:r>
    </w:p>
    <w:p w:rsidR="00140027" w:rsidRDefault="00140027" w:rsidP="00140027">
      <w:hyperlink r:id="rId6" w:history="1">
        <w:r>
          <w:rPr>
            <w:rStyle w:val="Hyperlink"/>
          </w:rPr>
          <w:t>http://sociologistsforjustice.org/ferguson-syllabus/</w:t>
        </w:r>
      </w:hyperlink>
      <w:r>
        <w:t xml:space="preserve"> </w:t>
      </w:r>
    </w:p>
    <w:p w:rsidR="00140027" w:rsidRDefault="00140027" w:rsidP="00140027">
      <w:hyperlink r:id="rId7" w:history="1">
        <w:r>
          <w:rPr>
            <w:rStyle w:val="Hyperlink"/>
          </w:rPr>
          <w:t>http://college.georgetown.edu/collegenews/the-ferguson-syllabus.html</w:t>
        </w:r>
      </w:hyperlink>
      <w:r>
        <w:t xml:space="preserve"> </w:t>
      </w:r>
    </w:p>
    <w:p w:rsidR="00140027" w:rsidRDefault="00140027" w:rsidP="00140027">
      <w:hyperlink r:id="rId8" w:history="1">
        <w:r>
          <w:rPr>
            <w:rStyle w:val="Hyperlink"/>
          </w:rPr>
          <w:t>http://www.slate.com/articles/life/education/2014/09/ferguson_and_college_education_sociology_and_history_professors_teach_the.html</w:t>
        </w:r>
      </w:hyperlink>
      <w:r>
        <w:t xml:space="preserve"> </w:t>
      </w:r>
    </w:p>
    <w:p w:rsidR="00140027" w:rsidRDefault="00140027" w:rsidP="00140027">
      <w:hyperlink r:id="rId9" w:history="1">
        <w:r>
          <w:rPr>
            <w:rStyle w:val="Hyperlink"/>
          </w:rPr>
          <w:t>http://www.readmorewritemorethinkmorebemore.com/2014/08/ferguson-syllabus-for-philosophers.html</w:t>
        </w:r>
      </w:hyperlink>
      <w:r>
        <w:t xml:space="preserve"> </w:t>
      </w:r>
    </w:p>
    <w:p w:rsidR="00140027" w:rsidRDefault="00140027" w:rsidP="00140027">
      <w:hyperlink r:id="rId10" w:history="1">
        <w:r>
          <w:rPr>
            <w:rStyle w:val="Hyperlink"/>
          </w:rPr>
          <w:t>http://karenzgoda.org/2014/11/29/fergusonsyllabus-resources/</w:t>
        </w:r>
      </w:hyperlink>
      <w:r>
        <w:t xml:space="preserve"> </w:t>
      </w:r>
    </w:p>
    <w:p w:rsidR="00140027" w:rsidRDefault="00140027" w:rsidP="00140027">
      <w:hyperlink r:id="rId11" w:history="1">
        <w:r>
          <w:rPr>
            <w:rStyle w:val="Hyperlink"/>
          </w:rPr>
          <w:t>http://socialworksynergy.org/2014/08/27/on-ferguson-and-social-work/</w:t>
        </w:r>
      </w:hyperlink>
      <w:r>
        <w:t xml:space="preserve"> </w:t>
      </w:r>
    </w:p>
    <w:p w:rsidR="00140027" w:rsidRDefault="00140027" w:rsidP="00140027">
      <w:r>
        <w:t>Then there is this contrarian perspective from our friends at the (curiously named</w:t>
      </w:r>
      <w:proofErr w:type="gramStart"/>
      <w:r>
        <w:t>)  National</w:t>
      </w:r>
      <w:proofErr w:type="gramEnd"/>
      <w:r>
        <w:t xml:space="preserve"> Association of Scholars: </w:t>
      </w:r>
      <w:hyperlink r:id="rId12" w:history="1">
        <w:r>
          <w:rPr>
            <w:rStyle w:val="Hyperlink"/>
            <w:i/>
            <w:iCs/>
          </w:rPr>
          <w:t>http://www.nas.org/articles/teaching_ferguson</w:t>
        </w:r>
      </w:hyperlink>
      <w:r>
        <w:rPr>
          <w:i/>
          <w:iCs/>
        </w:rPr>
        <w:t xml:space="preserve">    “the main thing in #</w:t>
      </w:r>
      <w:proofErr w:type="spellStart"/>
      <w:r>
        <w:rPr>
          <w:i/>
          <w:iCs/>
        </w:rPr>
        <w:t>Fergusonsyllabus</w:t>
      </w:r>
      <w:proofErr w:type="spellEnd"/>
      <w:r>
        <w:rPr>
          <w:i/>
          <w:iCs/>
        </w:rPr>
        <w:t xml:space="preserve"> is the perpetuation of one narrative: racism in America. It is a narrative in no danger of neglect in our schools, and not the only relevant one in this story.  Another way to see Ferguson is to view it as a consequence of American indulgence of identity politics nationwide. In school and college, students are encouraged to see bias everywhere…”</w:t>
      </w:r>
      <w:r>
        <w:t xml:space="preserve">  There, I’ve covered </w:t>
      </w:r>
      <w:hyperlink r:id="rId13" w:history="1">
        <w:r>
          <w:rPr>
            <w:rStyle w:val="Hyperlink"/>
          </w:rPr>
          <w:t>both sides now.</w:t>
        </w:r>
      </w:hyperlink>
    </w:p>
    <w:p w:rsidR="00140027" w:rsidRDefault="00140027" w:rsidP="00140027">
      <w:r>
        <w:t>I’d propose that we’ve all things left to discover. Peace. But not too much.</w:t>
      </w:r>
    </w:p>
    <w:p w:rsidR="00140027" w:rsidRDefault="00140027" w:rsidP="00140027">
      <w:r>
        <w:t>Gary Bachman MSSW</w:t>
      </w:r>
    </w:p>
    <w:p w:rsidR="00C446AC" w:rsidRDefault="00C446AC" w:rsidP="00140027"/>
    <w:p w:rsidR="00AC6306" w:rsidRDefault="00C446AC">
      <w:r w:rsidRPr="00C446AC">
        <w:t>http://colorlines.com/archives/2014/08/following_ferugson_teaching_the_crisis_in_the_classroom.html</w:t>
      </w:r>
      <w:bookmarkStart w:id="0" w:name="_GoBack"/>
      <w:bookmarkEnd w:id="0"/>
    </w:p>
    <w:sectPr w:rsidR="00AC6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27"/>
    <w:rsid w:val="00140027"/>
    <w:rsid w:val="002B229F"/>
    <w:rsid w:val="00555EE0"/>
    <w:rsid w:val="0098470F"/>
    <w:rsid w:val="00C44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BD518-D78B-4E2E-917D-AAED7AAF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027"/>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0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89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te.com/articles/life/education/2014/09/ferguson_and_college_education_sociology_and_history_professors_teach_the.html" TargetMode="External"/><Relationship Id="rId13" Type="http://schemas.openxmlformats.org/officeDocument/2006/relationships/hyperlink" Target="http://www.youtube.com/watch?v=A7Xm30heHms" TargetMode="External"/><Relationship Id="rId3" Type="http://schemas.openxmlformats.org/officeDocument/2006/relationships/webSettings" Target="webSettings.xml"/><Relationship Id="rId7" Type="http://schemas.openxmlformats.org/officeDocument/2006/relationships/hyperlink" Target="http://college.georgetown.edu/collegenews/the-ferguson-syllabus.html" TargetMode="External"/><Relationship Id="rId12" Type="http://schemas.openxmlformats.org/officeDocument/2006/relationships/hyperlink" Target="http://www.nas.org/articles/teaching_fergus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ciologistsforjustice.org/ferguson-syllabus/" TargetMode="External"/><Relationship Id="rId11" Type="http://schemas.openxmlformats.org/officeDocument/2006/relationships/hyperlink" Target="http://socialworksynergy.org/2014/08/27/on-ferguson-and-social-work/" TargetMode="External"/><Relationship Id="rId5" Type="http://schemas.openxmlformats.org/officeDocument/2006/relationships/hyperlink" Target="http://chronicle.com/blogs/conversation/2014/11/25/fergusonsyllabus/" TargetMode="External"/><Relationship Id="rId15" Type="http://schemas.openxmlformats.org/officeDocument/2006/relationships/theme" Target="theme/theme1.xml"/><Relationship Id="rId10" Type="http://schemas.openxmlformats.org/officeDocument/2006/relationships/hyperlink" Target="http://karenzgoda.org/2014/11/29/fergusonsyllabus-resources/" TargetMode="External"/><Relationship Id="rId4" Type="http://schemas.openxmlformats.org/officeDocument/2006/relationships/hyperlink" Target="http://chronicle.com/blogs/conversation/2014/11/25/fergusonsyllabus/?cid=cr&amp;utm_source=cr&amp;utm_medium=en" TargetMode="External"/><Relationship Id="rId9" Type="http://schemas.openxmlformats.org/officeDocument/2006/relationships/hyperlink" Target="http://www.readmorewritemorethinkmorebemore.com/2014/08/ferguson-syllabus-for-philosopher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 Salle University</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Barbera</dc:creator>
  <cp:keywords/>
  <dc:description/>
  <cp:lastModifiedBy>Rosemary Barbera</cp:lastModifiedBy>
  <cp:revision>2</cp:revision>
  <dcterms:created xsi:type="dcterms:W3CDTF">2014-12-02T14:13:00Z</dcterms:created>
  <dcterms:modified xsi:type="dcterms:W3CDTF">2014-12-02T14:28:00Z</dcterms:modified>
</cp:coreProperties>
</file>